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6276D487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F800EF">
              <w:rPr>
                <w:i/>
                <w:iCs/>
                <w:sz w:val="36"/>
                <w:szCs w:val="36"/>
              </w:rPr>
              <w:t>14</w:t>
            </w:r>
            <w:r w:rsidR="00CD7C3B">
              <w:rPr>
                <w:i/>
                <w:iCs/>
                <w:sz w:val="36"/>
                <w:szCs w:val="36"/>
              </w:rPr>
              <w:t>. 4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CD7C3B">
              <w:rPr>
                <w:i/>
                <w:iCs/>
                <w:sz w:val="36"/>
                <w:szCs w:val="36"/>
              </w:rPr>
              <w:t>1</w:t>
            </w:r>
            <w:r w:rsidR="00F800EF">
              <w:rPr>
                <w:i/>
                <w:iCs/>
                <w:sz w:val="36"/>
                <w:szCs w:val="36"/>
              </w:rPr>
              <w:t>8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2A540B">
              <w:rPr>
                <w:i/>
                <w:iCs/>
                <w:sz w:val="36"/>
                <w:szCs w:val="36"/>
              </w:rPr>
              <w:t>4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28AAB924" w14:textId="4872224B" w:rsidR="005F7150" w:rsidRPr="002F0741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F0741">
              <w:rPr>
                <w:rFonts w:eastAsia="Times New Roman" w:cstheme="minorHAnsi"/>
                <w:bCs/>
                <w:sz w:val="24"/>
                <w:szCs w:val="24"/>
              </w:rPr>
              <w:t>Čtení s</w:t>
            </w:r>
            <w:r w:rsidR="002B5B9C" w:rsidRPr="002F0741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  <w:r w:rsidRPr="002F0741">
              <w:rPr>
                <w:rFonts w:eastAsia="Times New Roman" w:cstheme="minorHAnsi"/>
                <w:bCs/>
                <w:sz w:val="24"/>
                <w:szCs w:val="24"/>
              </w:rPr>
              <w:t>porozuměním</w:t>
            </w:r>
            <w:r w:rsidR="002B5B9C" w:rsidRPr="002F0741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914198">
              <w:rPr>
                <w:rFonts w:eastAsia="Times New Roman" w:cstheme="minorHAnsi"/>
                <w:bCs/>
                <w:sz w:val="24"/>
                <w:szCs w:val="24"/>
              </w:rPr>
              <w:t>– PL, čítanka</w:t>
            </w:r>
          </w:p>
          <w:p w14:paraId="68491E45" w14:textId="40FD974C" w:rsidR="00944449" w:rsidRDefault="002F0741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Slovní druhy</w:t>
            </w:r>
            <w:r w:rsidR="00E614B5">
              <w:rPr>
                <w:rFonts w:eastAsia="Times New Roman" w:cstheme="minorHAnsi"/>
                <w:b/>
                <w:sz w:val="24"/>
                <w:szCs w:val="24"/>
              </w:rPr>
              <w:t xml:space="preserve"> – </w:t>
            </w:r>
            <w:r w:rsidR="002A540B">
              <w:rPr>
                <w:rFonts w:eastAsia="Times New Roman" w:cstheme="minorHAnsi"/>
                <w:b/>
                <w:sz w:val="24"/>
                <w:szCs w:val="24"/>
              </w:rPr>
              <w:t xml:space="preserve">1., 2., </w:t>
            </w:r>
            <w:proofErr w:type="gramStart"/>
            <w:r w:rsidR="002A540B">
              <w:rPr>
                <w:rFonts w:eastAsia="Times New Roman" w:cstheme="minorHAnsi"/>
                <w:b/>
                <w:sz w:val="24"/>
                <w:szCs w:val="24"/>
              </w:rPr>
              <w:t xml:space="preserve">5. </w:t>
            </w:r>
            <w:r w:rsidR="00F800EF">
              <w:rPr>
                <w:rFonts w:eastAsia="Times New Roman" w:cstheme="minorHAnsi"/>
                <w:b/>
                <w:sz w:val="24"/>
                <w:szCs w:val="24"/>
              </w:rPr>
              <w:t>,</w:t>
            </w:r>
            <w:proofErr w:type="gramEnd"/>
            <w:r w:rsidR="00F800EF">
              <w:rPr>
                <w:rFonts w:eastAsia="Times New Roman" w:cstheme="minorHAnsi"/>
                <w:b/>
                <w:sz w:val="24"/>
                <w:szCs w:val="24"/>
              </w:rPr>
              <w:t xml:space="preserve"> párové souhlásky </w:t>
            </w:r>
            <w:r w:rsidR="002A540B">
              <w:rPr>
                <w:rFonts w:eastAsia="Times New Roman" w:cstheme="minorHAnsi"/>
                <w:bCs/>
                <w:sz w:val="24"/>
                <w:szCs w:val="24"/>
              </w:rPr>
              <w:t>–</w:t>
            </w:r>
            <w:r w:rsidR="002A540B" w:rsidRPr="002A540B">
              <w:rPr>
                <w:rFonts w:eastAsia="Times New Roman" w:cstheme="minorHAnsi"/>
                <w:bCs/>
                <w:sz w:val="24"/>
                <w:szCs w:val="24"/>
              </w:rPr>
              <w:t xml:space="preserve"> procvičování</w:t>
            </w:r>
          </w:p>
          <w:p w14:paraId="240A05EB" w14:textId="5E44C422" w:rsidR="004F32C7" w:rsidRPr="00665046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 2. díl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r w:rsidR="00F800EF">
              <w:rPr>
                <w:rFonts w:eastAsia="Times New Roman" w:cstheme="minorHAnsi"/>
                <w:bCs/>
                <w:sz w:val="24"/>
                <w:szCs w:val="24"/>
              </w:rPr>
              <w:t>32/1, 2, str. 33/5</w:t>
            </w:r>
          </w:p>
          <w:p w14:paraId="42959DD0" w14:textId="63026164" w:rsidR="002A540B" w:rsidRPr="00CD7C3B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>diktáty</w:t>
            </w:r>
            <w:r w:rsidR="00F800EF">
              <w:rPr>
                <w:rFonts w:eastAsia="Times New Roman" w:cstheme="minorHAnsi"/>
                <w:b/>
                <w:sz w:val="24"/>
                <w:szCs w:val="24"/>
              </w:rPr>
              <w:t xml:space="preserve"> i na párové souhlásky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3305466F" w:rsidR="00E10AC8" w:rsidRPr="002F0741" w:rsidRDefault="007B3370" w:rsidP="00891869">
            <w:pPr>
              <w:rPr>
                <w:bCs/>
                <w:sz w:val="24"/>
                <w:szCs w:val="24"/>
              </w:rPr>
            </w:pPr>
            <w:r w:rsidRPr="002F0741">
              <w:rPr>
                <w:bCs/>
                <w:sz w:val="24"/>
                <w:szCs w:val="24"/>
              </w:rPr>
              <w:t>Počítání do</w:t>
            </w:r>
            <w:r w:rsidR="00D078D9" w:rsidRPr="002F0741">
              <w:rPr>
                <w:bCs/>
                <w:sz w:val="24"/>
                <w:szCs w:val="24"/>
              </w:rPr>
              <w:t xml:space="preserve"> </w:t>
            </w:r>
            <w:r w:rsidR="00FC1DFB" w:rsidRPr="002F0741">
              <w:rPr>
                <w:bCs/>
                <w:sz w:val="24"/>
                <w:szCs w:val="24"/>
              </w:rPr>
              <w:t>100</w:t>
            </w:r>
          </w:p>
          <w:p w14:paraId="4C083D2F" w14:textId="1930AB37" w:rsidR="00FE37D9" w:rsidRDefault="001A7AE1" w:rsidP="00891869">
            <w:pPr>
              <w:rPr>
                <w:b/>
                <w:sz w:val="24"/>
                <w:szCs w:val="24"/>
              </w:rPr>
            </w:pPr>
            <w:r w:rsidRPr="00FE37D9">
              <w:rPr>
                <w:bCs/>
                <w:sz w:val="24"/>
                <w:szCs w:val="24"/>
              </w:rPr>
              <w:t>Nás</w:t>
            </w:r>
            <w:r w:rsidR="00944449" w:rsidRPr="00FE37D9">
              <w:rPr>
                <w:bCs/>
                <w:sz w:val="24"/>
                <w:szCs w:val="24"/>
              </w:rPr>
              <w:t>obení a dělení</w:t>
            </w:r>
            <w:r w:rsidRPr="00FE37D9">
              <w:rPr>
                <w:bCs/>
                <w:sz w:val="24"/>
                <w:szCs w:val="24"/>
              </w:rPr>
              <w:t xml:space="preserve"> č. 2</w:t>
            </w:r>
            <w:r w:rsidR="00BC4633" w:rsidRPr="00FE37D9">
              <w:rPr>
                <w:bCs/>
                <w:sz w:val="24"/>
                <w:szCs w:val="24"/>
              </w:rPr>
              <w:t xml:space="preserve">, </w:t>
            </w:r>
            <w:r w:rsidRPr="00FE37D9">
              <w:rPr>
                <w:bCs/>
                <w:sz w:val="24"/>
                <w:szCs w:val="24"/>
              </w:rPr>
              <w:t>3</w:t>
            </w:r>
            <w:r w:rsidR="0064482F" w:rsidRPr="00FE37D9">
              <w:rPr>
                <w:bCs/>
                <w:sz w:val="24"/>
                <w:szCs w:val="24"/>
              </w:rPr>
              <w:t>, 4</w:t>
            </w:r>
            <w:r w:rsidR="005F7150" w:rsidRPr="00FE37D9">
              <w:rPr>
                <w:bCs/>
                <w:sz w:val="24"/>
                <w:szCs w:val="24"/>
              </w:rPr>
              <w:t>, 5</w:t>
            </w:r>
            <w:r w:rsidR="00B4742F">
              <w:rPr>
                <w:bCs/>
                <w:sz w:val="24"/>
                <w:szCs w:val="24"/>
              </w:rPr>
              <w:t>, 6</w:t>
            </w:r>
            <w:r w:rsidR="002F0741">
              <w:rPr>
                <w:bCs/>
                <w:sz w:val="24"/>
                <w:szCs w:val="24"/>
              </w:rPr>
              <w:t xml:space="preserve">, 7 </w:t>
            </w:r>
            <w:r w:rsidR="00FE37D9" w:rsidRPr="00FE37D9">
              <w:rPr>
                <w:bCs/>
                <w:sz w:val="24"/>
                <w:szCs w:val="24"/>
              </w:rPr>
              <w:t>– procvičování</w:t>
            </w:r>
            <w:r w:rsidR="00B4742F">
              <w:rPr>
                <w:b/>
                <w:sz w:val="24"/>
                <w:szCs w:val="24"/>
              </w:rPr>
              <w:t xml:space="preserve"> </w:t>
            </w:r>
          </w:p>
          <w:p w14:paraId="6E284888" w14:textId="76CED9BA" w:rsidR="005F4E04" w:rsidRDefault="005F4E04" w:rsidP="00891869">
            <w:pPr>
              <w:rPr>
                <w:b/>
                <w:bCs/>
                <w:sz w:val="24"/>
                <w:szCs w:val="24"/>
              </w:rPr>
            </w:pPr>
            <w:r w:rsidRPr="00F35EE6">
              <w:rPr>
                <w:b/>
                <w:bCs/>
                <w:sz w:val="24"/>
                <w:szCs w:val="24"/>
              </w:rPr>
              <w:t>Příklady se závorkami</w:t>
            </w:r>
          </w:p>
          <w:p w14:paraId="772F3F18" w14:textId="20345AA5" w:rsidR="00F800EF" w:rsidRPr="00F35EE6" w:rsidRDefault="00F800EF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Zaokrouhlování</w:t>
            </w:r>
          </w:p>
          <w:p w14:paraId="09801B31" w14:textId="12A07ED2" w:rsidR="00E614B5" w:rsidRDefault="00E614B5" w:rsidP="00E614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2. díl str. </w:t>
            </w:r>
            <w:proofErr w:type="gramStart"/>
            <w:r w:rsidR="00E675AC">
              <w:rPr>
                <w:b/>
                <w:bCs/>
                <w:sz w:val="24"/>
                <w:szCs w:val="24"/>
              </w:rPr>
              <w:t>2</w:t>
            </w:r>
            <w:r w:rsidR="00F800EF">
              <w:rPr>
                <w:b/>
                <w:bCs/>
                <w:sz w:val="24"/>
                <w:szCs w:val="24"/>
              </w:rPr>
              <w:t>2 - 23</w:t>
            </w:r>
            <w:proofErr w:type="gramEnd"/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688A46B6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119C1956" w14:textId="202EE68B" w:rsidR="00413C62" w:rsidRDefault="00D26333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656B9AB" w14:textId="322E0373" w:rsidR="003353CE" w:rsidRPr="00151AF5" w:rsidRDefault="003353CE" w:rsidP="00413C6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3C1ECF57" w14:textId="7C50161F" w:rsidR="00CD7C3B" w:rsidRDefault="00CD7C3B" w:rsidP="00151AF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Prosím 300 Kč na </w:t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fotoročenky</w:t>
            </w:r>
            <w:proofErr w:type="spellEnd"/>
            <w:r w:rsidR="00F800EF">
              <w:rPr>
                <w:b/>
                <w:bCs/>
                <w:sz w:val="24"/>
                <w:szCs w:val="24"/>
                <w:u w:val="single"/>
              </w:rPr>
              <w:t xml:space="preserve"> – kdo ještě nezaplatil</w:t>
            </w:r>
          </w:p>
          <w:p w14:paraId="5FEDD2A9" w14:textId="3208764B" w:rsidR="00151AF5" w:rsidRDefault="00151AF5" w:rsidP="00151AF5">
            <w:pPr>
              <w:rPr>
                <w:b/>
                <w:bCs/>
                <w:sz w:val="24"/>
                <w:szCs w:val="24"/>
                <w:u w:val="single"/>
              </w:rPr>
            </w:pPr>
            <w:r w:rsidRPr="00151AF5">
              <w:rPr>
                <w:b/>
                <w:bCs/>
                <w:sz w:val="24"/>
                <w:szCs w:val="24"/>
                <w:u w:val="single"/>
              </w:rPr>
              <w:t xml:space="preserve">Ve středu jedeme na </w:t>
            </w:r>
            <w:r w:rsidR="00F800EF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151AF5">
              <w:rPr>
                <w:b/>
                <w:bCs/>
                <w:sz w:val="24"/>
                <w:szCs w:val="24"/>
                <w:u w:val="single"/>
              </w:rPr>
              <w:t xml:space="preserve">. plavání. </w:t>
            </w:r>
            <w:r w:rsidR="005F4E04">
              <w:rPr>
                <w:b/>
                <w:bCs/>
                <w:sz w:val="24"/>
                <w:szCs w:val="24"/>
                <w:u w:val="single"/>
              </w:rPr>
              <w:t>Odjezd v 7:50.</w:t>
            </w:r>
          </w:p>
          <w:p w14:paraId="1B4DE4DF" w14:textId="5A33FB70" w:rsidR="00151AF5" w:rsidRDefault="00F800EF" w:rsidP="00F800E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Od</w:t>
            </w:r>
            <w:r w:rsidR="00CD7C3B">
              <w:rPr>
                <w:sz w:val="24"/>
                <w:szCs w:val="24"/>
                <w:u w:val="single"/>
              </w:rPr>
              <w:t xml:space="preserve"> čtvrt</w:t>
            </w:r>
            <w:r>
              <w:rPr>
                <w:sz w:val="24"/>
                <w:szCs w:val="24"/>
                <w:u w:val="single"/>
              </w:rPr>
              <w:t>ka</w:t>
            </w:r>
            <w:r w:rsidR="00CD7C3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mají děti velikonoční prázdniny. </w:t>
            </w:r>
            <w:r w:rsidRPr="00F800EF">
              <w:rPr>
                <w:sz w:val="24"/>
                <w:szCs w:val="24"/>
                <w:u w:val="single"/>
              </w:rPr>
              <w:sym w:font="Wingdings" w:char="F04A"/>
            </w:r>
          </w:p>
          <w:p w14:paraId="5043CB0F" w14:textId="4D6EEC43" w:rsidR="00F800EF" w:rsidRPr="00D14121" w:rsidRDefault="00F800EF" w:rsidP="00F800EF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DD9726B"/>
    <w:multiLevelType w:val="hybridMultilevel"/>
    <w:tmpl w:val="FFE0E1BA"/>
    <w:lvl w:ilvl="0" w:tplc="7150A4AC">
      <w:start w:val="24"/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1"/>
  </w:num>
  <w:num w:numId="2" w16cid:durableId="290795145">
    <w:abstractNumId w:val="12"/>
  </w:num>
  <w:num w:numId="3" w16cid:durableId="305204741">
    <w:abstractNumId w:val="9"/>
  </w:num>
  <w:num w:numId="4" w16cid:durableId="1291129304">
    <w:abstractNumId w:val="10"/>
  </w:num>
  <w:num w:numId="5" w16cid:durableId="780881315">
    <w:abstractNumId w:val="4"/>
  </w:num>
  <w:num w:numId="6" w16cid:durableId="301546136">
    <w:abstractNumId w:val="8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3"/>
  </w:num>
  <w:num w:numId="14" w16cid:durableId="50545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0E5F"/>
    <w:rsid w:val="000B7A98"/>
    <w:rsid w:val="000C2CC1"/>
    <w:rsid w:val="000C54D7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1AF5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4009"/>
    <w:rsid w:val="001E5F09"/>
    <w:rsid w:val="001F5FBA"/>
    <w:rsid w:val="00205256"/>
    <w:rsid w:val="00227E21"/>
    <w:rsid w:val="00230CC7"/>
    <w:rsid w:val="00241A32"/>
    <w:rsid w:val="00282DBB"/>
    <w:rsid w:val="002936C7"/>
    <w:rsid w:val="002A540B"/>
    <w:rsid w:val="002A5E2C"/>
    <w:rsid w:val="002B5B9C"/>
    <w:rsid w:val="002C6DCA"/>
    <w:rsid w:val="002C79E7"/>
    <w:rsid w:val="002D61A4"/>
    <w:rsid w:val="002F0741"/>
    <w:rsid w:val="00304057"/>
    <w:rsid w:val="003236DF"/>
    <w:rsid w:val="0033312B"/>
    <w:rsid w:val="003353CE"/>
    <w:rsid w:val="003603AE"/>
    <w:rsid w:val="003640B0"/>
    <w:rsid w:val="00373C8E"/>
    <w:rsid w:val="00384DE6"/>
    <w:rsid w:val="00390338"/>
    <w:rsid w:val="00391688"/>
    <w:rsid w:val="003926C5"/>
    <w:rsid w:val="003A0F94"/>
    <w:rsid w:val="003A36C1"/>
    <w:rsid w:val="003E6219"/>
    <w:rsid w:val="003F351E"/>
    <w:rsid w:val="00411753"/>
    <w:rsid w:val="00413C62"/>
    <w:rsid w:val="00420C89"/>
    <w:rsid w:val="00444DEF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4F32C7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5F4E04"/>
    <w:rsid w:val="005F7150"/>
    <w:rsid w:val="006135ED"/>
    <w:rsid w:val="006252C0"/>
    <w:rsid w:val="00634609"/>
    <w:rsid w:val="006365FB"/>
    <w:rsid w:val="0064482F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14198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A64B6"/>
    <w:rsid w:val="00AB007E"/>
    <w:rsid w:val="00AB5C2C"/>
    <w:rsid w:val="00AB733C"/>
    <w:rsid w:val="00AC2035"/>
    <w:rsid w:val="00AD64AB"/>
    <w:rsid w:val="00AF54BA"/>
    <w:rsid w:val="00AF7FDA"/>
    <w:rsid w:val="00B17F64"/>
    <w:rsid w:val="00B2419E"/>
    <w:rsid w:val="00B25335"/>
    <w:rsid w:val="00B37C45"/>
    <w:rsid w:val="00B4742F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D7C3B"/>
    <w:rsid w:val="00CE1E5A"/>
    <w:rsid w:val="00D078D9"/>
    <w:rsid w:val="00D14121"/>
    <w:rsid w:val="00D26333"/>
    <w:rsid w:val="00D448EC"/>
    <w:rsid w:val="00D4542F"/>
    <w:rsid w:val="00D6069E"/>
    <w:rsid w:val="00D656D5"/>
    <w:rsid w:val="00D75FDC"/>
    <w:rsid w:val="00D81A50"/>
    <w:rsid w:val="00D82ED1"/>
    <w:rsid w:val="00DA196A"/>
    <w:rsid w:val="00DB46AB"/>
    <w:rsid w:val="00DD183A"/>
    <w:rsid w:val="00DE3338"/>
    <w:rsid w:val="00E025FF"/>
    <w:rsid w:val="00E10AC8"/>
    <w:rsid w:val="00E15BA4"/>
    <w:rsid w:val="00E342C0"/>
    <w:rsid w:val="00E614B5"/>
    <w:rsid w:val="00E675AC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35EE6"/>
    <w:rsid w:val="00F57967"/>
    <w:rsid w:val="00F619D7"/>
    <w:rsid w:val="00F66361"/>
    <w:rsid w:val="00F66707"/>
    <w:rsid w:val="00F67233"/>
    <w:rsid w:val="00F800EF"/>
    <w:rsid w:val="00FA5785"/>
    <w:rsid w:val="00FB4F87"/>
    <w:rsid w:val="00FB59EE"/>
    <w:rsid w:val="00FC1DFB"/>
    <w:rsid w:val="00FC2D6B"/>
    <w:rsid w:val="00FC5012"/>
    <w:rsid w:val="00FD1E6D"/>
    <w:rsid w:val="00FE24B5"/>
    <w:rsid w:val="00FE37D9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2025-04-13T14:56:00Z</dcterms:created>
  <dcterms:modified xsi:type="dcterms:W3CDTF">2025-04-13T14:56:00Z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